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C34FD5" w:rsidRDefault="004E5DF0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34FD5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C34FD5" w:rsidRDefault="004E5DF0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34FD5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C34FD5" w:rsidRDefault="00B31725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C34FD5" w:rsidRDefault="00EE0D0D" w:rsidP="00C34F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 w:rsidRPr="00C34FD5">
        <w:rPr>
          <w:rFonts w:ascii="Times New Roman" w:hAnsi="Times New Roman" w:cs="Times New Roman"/>
          <w:sz w:val="24"/>
          <w:szCs w:val="24"/>
        </w:rPr>
        <w:t>–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536A72" w:rsidRPr="00C34FD5">
        <w:rPr>
          <w:rFonts w:ascii="Times New Roman" w:hAnsi="Times New Roman" w:cs="Times New Roman"/>
          <w:sz w:val="24"/>
          <w:szCs w:val="24"/>
        </w:rPr>
        <w:t>Администрации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за </w:t>
      </w:r>
      <w:r w:rsidR="00356D56" w:rsidRPr="00C34FD5">
        <w:rPr>
          <w:rFonts w:ascii="Times New Roman" w:hAnsi="Times New Roman" w:cs="Times New Roman"/>
          <w:sz w:val="24"/>
          <w:szCs w:val="24"/>
        </w:rPr>
        <w:t>20</w:t>
      </w:r>
      <w:r w:rsidR="002F2DB8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C34FD5" w:rsidRDefault="00EE0D0D" w:rsidP="00C34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C34FD5" w:rsidRDefault="004E5DF0" w:rsidP="00CD08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C34FD5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1F009B" w:rsidRPr="00C34FD5">
        <w:rPr>
          <w:rFonts w:ascii="Times New Roman" w:hAnsi="Times New Roman" w:cs="Times New Roman"/>
          <w:sz w:val="24"/>
          <w:szCs w:val="24"/>
        </w:rPr>
        <w:t xml:space="preserve">        </w:t>
      </w:r>
      <w:r w:rsidR="001E3129" w:rsidRPr="00C34FD5">
        <w:rPr>
          <w:rFonts w:ascii="Times New Roman" w:hAnsi="Times New Roman" w:cs="Times New Roman"/>
          <w:sz w:val="24"/>
          <w:szCs w:val="24"/>
        </w:rPr>
        <w:t xml:space="preserve">    </w:t>
      </w:r>
      <w:r w:rsidR="00356D56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1E3129" w:rsidRPr="00C34FD5">
        <w:rPr>
          <w:rFonts w:ascii="Times New Roman" w:hAnsi="Times New Roman" w:cs="Times New Roman"/>
          <w:sz w:val="24"/>
          <w:szCs w:val="24"/>
        </w:rPr>
        <w:t xml:space="preserve">   </w:t>
      </w:r>
      <w:r w:rsidR="001F009B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DC3524">
        <w:rPr>
          <w:rFonts w:ascii="Times New Roman" w:hAnsi="Times New Roman" w:cs="Times New Roman"/>
          <w:sz w:val="24"/>
          <w:szCs w:val="24"/>
        </w:rPr>
        <w:t>24</w:t>
      </w:r>
      <w:r w:rsidR="00AA5C65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DC3524">
        <w:rPr>
          <w:rFonts w:ascii="Times New Roman" w:hAnsi="Times New Roman" w:cs="Times New Roman"/>
          <w:sz w:val="24"/>
          <w:szCs w:val="24"/>
        </w:rPr>
        <w:t>марта</w:t>
      </w:r>
      <w:r w:rsidR="003341CC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20</w:t>
      </w:r>
      <w:r w:rsidR="00494AF6" w:rsidRPr="00C34FD5">
        <w:rPr>
          <w:rFonts w:ascii="Times New Roman" w:hAnsi="Times New Roman" w:cs="Times New Roman"/>
          <w:sz w:val="24"/>
          <w:szCs w:val="24"/>
        </w:rPr>
        <w:t>2</w:t>
      </w:r>
      <w:r w:rsidR="00DC3524">
        <w:rPr>
          <w:rFonts w:ascii="Times New Roman" w:hAnsi="Times New Roman" w:cs="Times New Roman"/>
          <w:sz w:val="24"/>
          <w:szCs w:val="24"/>
        </w:rPr>
        <w:t>1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C34FD5" w:rsidRDefault="004E5DF0" w:rsidP="00475E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DF0" w:rsidRPr="00C34FD5" w:rsidRDefault="004E5DF0" w:rsidP="00475E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954E22" w:rsidRPr="00C34FD5" w:rsidRDefault="00954E22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Пункт 4.</w:t>
      </w:r>
      <w:r w:rsidR="00CB0DA6">
        <w:rPr>
          <w:rFonts w:ascii="Times New Roman" w:hAnsi="Times New Roman" w:cs="Times New Roman"/>
          <w:sz w:val="24"/>
          <w:szCs w:val="24"/>
        </w:rPr>
        <w:t>1</w:t>
      </w:r>
      <w:r w:rsidR="00494AF6" w:rsidRPr="00C34FD5"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 w:rsidR="00494AF6" w:rsidRPr="00C34FD5">
        <w:rPr>
          <w:rFonts w:ascii="Times New Roman" w:hAnsi="Times New Roman" w:cs="Times New Roman"/>
          <w:sz w:val="24"/>
          <w:szCs w:val="24"/>
        </w:rPr>
        <w:t>2</w:t>
      </w:r>
      <w:r w:rsidR="00CB0DA6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>.12.20</w:t>
      </w:r>
      <w:r w:rsidR="00CB0DA6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 </w:t>
      </w:r>
      <w:r w:rsidR="00CB0DA6">
        <w:rPr>
          <w:rFonts w:ascii="Times New Roman" w:hAnsi="Times New Roman" w:cs="Times New Roman"/>
          <w:sz w:val="24"/>
          <w:szCs w:val="24"/>
        </w:rPr>
        <w:t>23</w:t>
      </w:r>
      <w:r w:rsidRPr="00C34F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22" w:rsidRPr="00C34FD5" w:rsidRDefault="00954E22" w:rsidP="0047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356D56" w:rsidRPr="00C34FD5">
        <w:rPr>
          <w:rFonts w:ascii="Times New Roman" w:hAnsi="Times New Roman" w:cs="Times New Roman"/>
          <w:sz w:val="24"/>
          <w:szCs w:val="24"/>
        </w:rPr>
        <w:t>председатель</w:t>
      </w:r>
      <w:r w:rsidRPr="00C34FD5">
        <w:rPr>
          <w:rFonts w:ascii="Times New Roman" w:hAnsi="Times New Roman" w:cs="Times New Roman"/>
          <w:sz w:val="24"/>
          <w:szCs w:val="24"/>
        </w:rPr>
        <w:t xml:space="preserve"> Контрольно-счетного органа </w:t>
      </w:r>
      <w:r w:rsidR="00356D56" w:rsidRPr="00C34FD5">
        <w:rPr>
          <w:rFonts w:ascii="Times New Roman" w:hAnsi="Times New Roman" w:cs="Times New Roman"/>
          <w:sz w:val="24"/>
          <w:szCs w:val="24"/>
        </w:rPr>
        <w:t>Л.В.Савченко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954E22" w:rsidRPr="00C34FD5" w:rsidRDefault="00954E22" w:rsidP="0047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C34FD5">
        <w:rPr>
          <w:rFonts w:ascii="Times New Roman" w:hAnsi="Times New Roman" w:cs="Times New Roman"/>
          <w:sz w:val="24"/>
          <w:szCs w:val="24"/>
        </w:rPr>
        <w:t>: Администрация Первомайского района.</w:t>
      </w:r>
    </w:p>
    <w:p w:rsidR="00954E22" w:rsidRPr="00C34FD5" w:rsidRDefault="00954E22" w:rsidP="0047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C34FD5">
        <w:rPr>
          <w:rFonts w:ascii="Times New Roman" w:hAnsi="Times New Roman" w:cs="Times New Roman"/>
          <w:sz w:val="24"/>
          <w:szCs w:val="24"/>
        </w:rPr>
        <w:t xml:space="preserve">: Администрация Первомайского района. </w:t>
      </w:r>
    </w:p>
    <w:p w:rsidR="00A0097E" w:rsidRPr="00C34FD5" w:rsidRDefault="00A0097E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Администраци</w:t>
      </w:r>
      <w:r w:rsidR="005E76E7" w:rsidRPr="00C34FD5">
        <w:rPr>
          <w:rFonts w:ascii="Times New Roman" w:hAnsi="Times New Roman" w:cs="Times New Roman"/>
          <w:sz w:val="24"/>
          <w:szCs w:val="24"/>
        </w:rPr>
        <w:t>я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осуществляет свою деятельность на основании </w:t>
      </w:r>
      <w:r w:rsidR="005E76E7" w:rsidRPr="00C34FD5">
        <w:rPr>
          <w:rFonts w:ascii="Times New Roman" w:hAnsi="Times New Roman" w:cs="Times New Roman"/>
          <w:sz w:val="24"/>
          <w:szCs w:val="24"/>
        </w:rPr>
        <w:t>Устава муниципального образования «Первомайский район»</w:t>
      </w:r>
      <w:r w:rsidRPr="00C34FD5">
        <w:rPr>
          <w:rFonts w:ascii="Times New Roman" w:hAnsi="Times New Roman" w:cs="Times New Roman"/>
          <w:sz w:val="24"/>
          <w:szCs w:val="24"/>
        </w:rPr>
        <w:t>, утвержденно</w:t>
      </w:r>
      <w:r w:rsidR="00C726FC" w:rsidRPr="00C34FD5">
        <w:rPr>
          <w:rFonts w:ascii="Times New Roman" w:hAnsi="Times New Roman" w:cs="Times New Roman"/>
          <w:sz w:val="24"/>
          <w:szCs w:val="24"/>
        </w:rPr>
        <w:t>го</w:t>
      </w:r>
      <w:r w:rsidR="005E76E7" w:rsidRPr="00C34FD5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</w:t>
      </w:r>
      <w:r w:rsidRPr="00C34FD5">
        <w:rPr>
          <w:rFonts w:ascii="Times New Roman" w:hAnsi="Times New Roman" w:cs="Times New Roman"/>
          <w:sz w:val="24"/>
          <w:szCs w:val="24"/>
        </w:rPr>
        <w:t xml:space="preserve">от </w:t>
      </w:r>
      <w:r w:rsidR="005E76E7" w:rsidRPr="00C34FD5">
        <w:rPr>
          <w:rFonts w:ascii="Times New Roman" w:hAnsi="Times New Roman" w:cs="Times New Roman"/>
          <w:sz w:val="24"/>
          <w:szCs w:val="24"/>
        </w:rPr>
        <w:t>31.08.2009 № 338</w:t>
      </w:r>
      <w:r w:rsidR="00C726FC" w:rsidRPr="00C34FD5">
        <w:rPr>
          <w:rFonts w:ascii="Times New Roman" w:hAnsi="Times New Roman" w:cs="Times New Roman"/>
          <w:sz w:val="24"/>
          <w:szCs w:val="24"/>
        </w:rPr>
        <w:t>.</w:t>
      </w:r>
    </w:p>
    <w:p w:rsidR="00C673BD" w:rsidRPr="00C34FD5" w:rsidRDefault="004E5DF0" w:rsidP="0047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C34FD5">
        <w:rPr>
          <w:rFonts w:ascii="Times New Roman" w:hAnsi="Times New Roman" w:cs="Times New Roman"/>
          <w:sz w:val="24"/>
          <w:szCs w:val="24"/>
        </w:rPr>
        <w:t>20</w:t>
      </w:r>
      <w:r w:rsidR="002F2DB8">
        <w:rPr>
          <w:rFonts w:ascii="Times New Roman" w:hAnsi="Times New Roman" w:cs="Times New Roman"/>
          <w:sz w:val="24"/>
          <w:szCs w:val="24"/>
        </w:rPr>
        <w:t>20</w:t>
      </w:r>
      <w:r w:rsidR="00C673BD" w:rsidRPr="00C34FD5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C34FD5">
        <w:rPr>
          <w:rFonts w:ascii="Times New Roman" w:hAnsi="Times New Roman" w:cs="Times New Roman"/>
          <w:sz w:val="24"/>
          <w:szCs w:val="24"/>
        </w:rPr>
        <w:t>од</w:t>
      </w:r>
      <w:r w:rsidR="00C673BD" w:rsidRPr="00C34FD5">
        <w:rPr>
          <w:rFonts w:ascii="Times New Roman" w:hAnsi="Times New Roman" w:cs="Times New Roman"/>
          <w:sz w:val="24"/>
          <w:szCs w:val="24"/>
        </w:rPr>
        <w:t>.</w:t>
      </w:r>
    </w:p>
    <w:p w:rsidR="004E5DF0" w:rsidRPr="00C34FD5" w:rsidRDefault="004E5DF0" w:rsidP="0047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C34FD5">
        <w:rPr>
          <w:rFonts w:ascii="Times New Roman" w:hAnsi="Times New Roman" w:cs="Times New Roman"/>
          <w:sz w:val="24"/>
          <w:szCs w:val="24"/>
        </w:rPr>
        <w:t>: с</w:t>
      </w:r>
      <w:r w:rsidR="00C673BD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DC3524">
        <w:rPr>
          <w:rFonts w:ascii="Times New Roman" w:hAnsi="Times New Roman" w:cs="Times New Roman"/>
          <w:sz w:val="24"/>
          <w:szCs w:val="24"/>
        </w:rPr>
        <w:t>12</w:t>
      </w:r>
      <w:r w:rsidR="00004D78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2C3C51" w:rsidRPr="00C34FD5">
        <w:rPr>
          <w:rFonts w:ascii="Times New Roman" w:hAnsi="Times New Roman" w:cs="Times New Roman"/>
          <w:sz w:val="24"/>
          <w:szCs w:val="24"/>
        </w:rPr>
        <w:t>марта</w:t>
      </w:r>
      <w:r w:rsidR="00004D78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20</w:t>
      </w:r>
      <w:r w:rsidR="00494AF6" w:rsidRPr="00C34FD5">
        <w:rPr>
          <w:rFonts w:ascii="Times New Roman" w:hAnsi="Times New Roman" w:cs="Times New Roman"/>
          <w:sz w:val="24"/>
          <w:szCs w:val="24"/>
        </w:rPr>
        <w:t>2</w:t>
      </w:r>
      <w:r w:rsidR="00DC3524">
        <w:rPr>
          <w:rFonts w:ascii="Times New Roman" w:hAnsi="Times New Roman" w:cs="Times New Roman"/>
          <w:sz w:val="24"/>
          <w:szCs w:val="24"/>
        </w:rPr>
        <w:t>1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DC3524">
        <w:rPr>
          <w:rFonts w:ascii="Times New Roman" w:hAnsi="Times New Roman" w:cs="Times New Roman"/>
          <w:sz w:val="24"/>
          <w:szCs w:val="24"/>
        </w:rPr>
        <w:t>24</w:t>
      </w:r>
      <w:r w:rsidR="00494AF6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DC3524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034C50" w:rsidRPr="00C34FD5">
        <w:rPr>
          <w:rFonts w:ascii="Times New Roman" w:hAnsi="Times New Roman" w:cs="Times New Roman"/>
          <w:sz w:val="24"/>
          <w:szCs w:val="24"/>
        </w:rPr>
        <w:t>20</w:t>
      </w:r>
      <w:r w:rsidR="00494AF6" w:rsidRPr="00C34FD5">
        <w:rPr>
          <w:rFonts w:ascii="Times New Roman" w:hAnsi="Times New Roman" w:cs="Times New Roman"/>
          <w:sz w:val="24"/>
          <w:szCs w:val="24"/>
        </w:rPr>
        <w:t>2</w:t>
      </w:r>
      <w:r w:rsidR="00DC3524">
        <w:rPr>
          <w:rFonts w:ascii="Times New Roman" w:hAnsi="Times New Roman" w:cs="Times New Roman"/>
          <w:sz w:val="24"/>
          <w:szCs w:val="24"/>
        </w:rPr>
        <w:t>1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745D" w:rsidRPr="00C34FD5" w:rsidRDefault="00E6745D" w:rsidP="00475E68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C34FD5" w:rsidRDefault="005C2083" w:rsidP="00475E68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Pr="00C34FD5" w:rsidRDefault="008E6BDC" w:rsidP="00475E68">
      <w:pPr>
        <w:pStyle w:val="aa"/>
        <w:spacing w:line="276" w:lineRule="auto"/>
        <w:rPr>
          <w:b/>
          <w:sz w:val="24"/>
          <w:szCs w:val="24"/>
        </w:rPr>
      </w:pPr>
    </w:p>
    <w:p w:rsidR="00954E22" w:rsidRPr="00C34FD5" w:rsidRDefault="00954E22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C34FD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C34FD5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–Администрации Первомайского района проведена Контрольно-счетным органом Первомайского района</w:t>
      </w:r>
      <w:r w:rsidR="00EF709B">
        <w:rPr>
          <w:rFonts w:ascii="Times New Roman" w:hAnsi="Times New Roman" w:cs="Times New Roman"/>
          <w:sz w:val="24"/>
          <w:szCs w:val="24"/>
        </w:rPr>
        <w:t xml:space="preserve"> (далее – КСО)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C34FD5">
        <w:rPr>
          <w:rFonts w:ascii="Times New Roman" w:hAnsi="Times New Roman" w:cs="Times New Roman"/>
          <w:sz w:val="24"/>
          <w:szCs w:val="24"/>
        </w:rPr>
        <w:t>8 Положения о Контрольно-счетном органе Первомайского района, утверждённого решением Думы Первомайского района от 27.10.2011 № 95 (</w:t>
      </w:r>
      <w:r w:rsidR="00671B48" w:rsidRPr="00C34FD5">
        <w:rPr>
          <w:rFonts w:ascii="Times New Roman" w:hAnsi="Times New Roman" w:cs="Times New Roman"/>
          <w:sz w:val="24"/>
          <w:szCs w:val="24"/>
        </w:rPr>
        <w:t>с изменениями).</w:t>
      </w:r>
    </w:p>
    <w:p w:rsidR="00A56D8A" w:rsidRPr="00C34FD5" w:rsidRDefault="00A56D8A" w:rsidP="00475E6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Годовая бюджетная отчетность за 20</w:t>
      </w:r>
      <w:r w:rsidR="0042012D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C34FD5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C34FD5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C34FD5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191н).</w:t>
      </w:r>
    </w:p>
    <w:p w:rsidR="00AE64C8" w:rsidRPr="00C34FD5" w:rsidRDefault="00AE64C8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D74DFC" w:rsidRPr="00DC3524" w:rsidRDefault="00D74DFC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524">
        <w:rPr>
          <w:rFonts w:ascii="Times New Roman" w:hAnsi="Times New Roman" w:cs="Times New Roman"/>
          <w:sz w:val="24"/>
          <w:szCs w:val="24"/>
        </w:rPr>
        <w:t>В соответствии с Приложение</w:t>
      </w:r>
      <w:r w:rsidR="00494AF6" w:rsidRPr="00DC3524">
        <w:rPr>
          <w:rFonts w:ascii="Times New Roman" w:hAnsi="Times New Roman" w:cs="Times New Roman"/>
          <w:sz w:val="24"/>
          <w:szCs w:val="24"/>
        </w:rPr>
        <w:t>м</w:t>
      </w:r>
      <w:r w:rsidRPr="00DC3524">
        <w:rPr>
          <w:rFonts w:ascii="Times New Roman" w:hAnsi="Times New Roman" w:cs="Times New Roman"/>
          <w:sz w:val="24"/>
          <w:szCs w:val="24"/>
        </w:rPr>
        <w:t xml:space="preserve"> 1 и Приложением </w:t>
      </w:r>
      <w:r w:rsidR="00DC3524" w:rsidRPr="00DC3524">
        <w:rPr>
          <w:rFonts w:ascii="Times New Roman" w:hAnsi="Times New Roman" w:cs="Times New Roman"/>
          <w:sz w:val="24"/>
          <w:szCs w:val="24"/>
        </w:rPr>
        <w:t>8</w:t>
      </w:r>
      <w:r w:rsidRPr="00DC3524">
        <w:rPr>
          <w:rFonts w:ascii="Times New Roman" w:hAnsi="Times New Roman" w:cs="Times New Roman"/>
          <w:sz w:val="24"/>
          <w:szCs w:val="24"/>
        </w:rPr>
        <w:t xml:space="preserve"> к Решению Думы Первомайского района Томской области от </w:t>
      </w:r>
      <w:r w:rsidR="00DC3524" w:rsidRPr="00DC3524">
        <w:rPr>
          <w:rFonts w:ascii="Times New Roman" w:hAnsi="Times New Roman" w:cs="Times New Roman"/>
          <w:sz w:val="24"/>
          <w:szCs w:val="24"/>
        </w:rPr>
        <w:t>26.12.2019</w:t>
      </w:r>
      <w:r w:rsidRPr="00DC3524">
        <w:rPr>
          <w:rFonts w:ascii="Times New Roman" w:hAnsi="Times New Roman" w:cs="Times New Roman"/>
          <w:sz w:val="24"/>
          <w:szCs w:val="24"/>
        </w:rPr>
        <w:t xml:space="preserve"> №</w:t>
      </w:r>
      <w:r w:rsidR="00DC3524" w:rsidRPr="00DC3524">
        <w:rPr>
          <w:rFonts w:ascii="Times New Roman" w:hAnsi="Times New Roman" w:cs="Times New Roman"/>
          <w:sz w:val="24"/>
          <w:szCs w:val="24"/>
        </w:rPr>
        <w:t>426</w:t>
      </w:r>
      <w:r w:rsidRPr="00DC3524">
        <w:rPr>
          <w:rFonts w:ascii="Times New Roman" w:hAnsi="Times New Roman" w:cs="Times New Roman"/>
          <w:sz w:val="24"/>
          <w:szCs w:val="24"/>
        </w:rPr>
        <w:t xml:space="preserve"> «</w:t>
      </w:r>
      <w:r w:rsidR="00DC3524" w:rsidRPr="00DC3524">
        <w:rPr>
          <w:rFonts w:ascii="Times New Roman" w:hAnsi="Times New Roman" w:cs="Times New Roman"/>
          <w:sz w:val="24"/>
          <w:szCs w:val="24"/>
        </w:rPr>
        <w:t>О бюджете муниципального образования «Первомайский район» Томской области на 2020 год и на плановый период 2021-2022 годы</w:t>
      </w:r>
      <w:r w:rsidRPr="00DC3524">
        <w:rPr>
          <w:rFonts w:ascii="Times New Roman" w:hAnsi="Times New Roman" w:cs="Times New Roman"/>
          <w:sz w:val="24"/>
          <w:szCs w:val="24"/>
        </w:rPr>
        <w:t>» (</w:t>
      </w:r>
      <w:r w:rsidR="00494AF6" w:rsidRPr="00DC3524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 w:rsidR="00DC3524" w:rsidRPr="00DC3524">
        <w:rPr>
          <w:rFonts w:ascii="Times New Roman" w:hAnsi="Times New Roman" w:cs="Times New Roman"/>
          <w:sz w:val="24"/>
          <w:szCs w:val="24"/>
        </w:rPr>
        <w:t>20</w:t>
      </w:r>
      <w:r w:rsidR="00494AF6" w:rsidRPr="00DC3524">
        <w:rPr>
          <w:rFonts w:ascii="Times New Roman" w:hAnsi="Times New Roman" w:cs="Times New Roman"/>
          <w:sz w:val="24"/>
          <w:szCs w:val="24"/>
        </w:rPr>
        <w:t xml:space="preserve"> №</w:t>
      </w:r>
      <w:r w:rsidR="00DC3524" w:rsidRPr="00DC3524">
        <w:rPr>
          <w:rFonts w:ascii="Times New Roman" w:hAnsi="Times New Roman" w:cs="Times New Roman"/>
          <w:sz w:val="24"/>
          <w:szCs w:val="24"/>
        </w:rPr>
        <w:t>34</w:t>
      </w:r>
      <w:r w:rsidR="00494AF6" w:rsidRPr="00DC3524">
        <w:rPr>
          <w:rFonts w:ascii="Times New Roman" w:hAnsi="Times New Roman" w:cs="Times New Roman"/>
          <w:sz w:val="24"/>
          <w:szCs w:val="24"/>
        </w:rPr>
        <w:t>)</w:t>
      </w:r>
      <w:r w:rsidRPr="00DC3524">
        <w:rPr>
          <w:rFonts w:ascii="Times New Roman" w:hAnsi="Times New Roman" w:cs="Times New Roman"/>
          <w:sz w:val="24"/>
          <w:szCs w:val="24"/>
        </w:rPr>
        <w:t xml:space="preserve"> (далее – Решение Думы </w:t>
      </w:r>
      <w:r w:rsidR="00DC3524" w:rsidRPr="00DC3524">
        <w:rPr>
          <w:rFonts w:ascii="Times New Roman" w:hAnsi="Times New Roman" w:cs="Times New Roman"/>
          <w:sz w:val="24"/>
          <w:szCs w:val="24"/>
        </w:rPr>
        <w:t>о бюджете</w:t>
      </w:r>
      <w:r w:rsidRPr="00DC3524">
        <w:rPr>
          <w:rFonts w:ascii="Times New Roman" w:hAnsi="Times New Roman" w:cs="Times New Roman"/>
          <w:sz w:val="24"/>
          <w:szCs w:val="24"/>
        </w:rPr>
        <w:t>) Администрация Первомайского района является главным администратором доходов районного бюджета и главным распорядителем средств районного бюджета.</w:t>
      </w:r>
    </w:p>
    <w:p w:rsidR="00AE64C8" w:rsidRPr="00C34FD5" w:rsidRDefault="00AE64C8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состав бюджетной отчётности</w:t>
      </w:r>
      <w:r w:rsidR="00D74DFC" w:rsidRPr="00C34FD5">
        <w:rPr>
          <w:rFonts w:ascii="Times New Roman" w:hAnsi="Times New Roman" w:cs="Times New Roman"/>
          <w:sz w:val="24"/>
          <w:szCs w:val="24"/>
        </w:rPr>
        <w:t xml:space="preserve"> для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="00D74DFC" w:rsidRPr="00C34FD5">
        <w:rPr>
          <w:rFonts w:ascii="Times New Roman" w:hAnsi="Times New Roman" w:cs="Times New Roman"/>
          <w:sz w:val="24"/>
          <w:szCs w:val="24"/>
        </w:rPr>
        <w:lastRenderedPageBreak/>
        <w:t>дефицита бюджета, главного администратора, администратора доходов бюджета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в соответствии с пунктом 11.1 Инструкции № 191н включены следующие формы отчетов: 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C34FD5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C34FD5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C34FD5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C34FD5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C34FD5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C34FD5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C34FD5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C34FD5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C34FD5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445038" w:rsidRPr="00C34FD5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</w:t>
      </w:r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Default="00494AF6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C34FD5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разделительный, ликвидационный баланс ф.0503230);</w:t>
      </w:r>
    </w:p>
    <w:p w:rsidR="00AE64C8" w:rsidRPr="00C34FD5" w:rsidRDefault="00AE64C8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Состав представленных форм годовой бюджетной отчетности соответствует требованиям, установленным стать</w:t>
      </w:r>
      <w:r w:rsidR="00E15C99">
        <w:rPr>
          <w:rFonts w:ascii="Times New Roman" w:hAnsi="Times New Roman" w:cs="Times New Roman"/>
          <w:sz w:val="24"/>
          <w:szCs w:val="24"/>
        </w:rPr>
        <w:t>ей</w:t>
      </w:r>
      <w:r w:rsidRPr="00C34FD5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AE64C8" w:rsidRDefault="00AE64C8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Бюджетная отчётность составлена нарастающим итогом с начала года в рублях с точностью до второго десятичного знака после запятой</w:t>
      </w:r>
      <w:r w:rsidR="00DC3524">
        <w:rPr>
          <w:rFonts w:ascii="Times New Roman" w:hAnsi="Times New Roman" w:cs="Times New Roman"/>
          <w:sz w:val="24"/>
          <w:szCs w:val="24"/>
        </w:rPr>
        <w:t xml:space="preserve">, что соответствует требованиям </w:t>
      </w:r>
      <w:r w:rsidR="00DC3524" w:rsidRPr="00C34FD5">
        <w:rPr>
          <w:rFonts w:ascii="Times New Roman" w:hAnsi="Times New Roman" w:cs="Times New Roman"/>
          <w:sz w:val="24"/>
          <w:szCs w:val="24"/>
        </w:rPr>
        <w:t>пункт</w:t>
      </w:r>
      <w:r w:rsidR="00DC3524">
        <w:rPr>
          <w:rFonts w:ascii="Times New Roman" w:hAnsi="Times New Roman" w:cs="Times New Roman"/>
          <w:sz w:val="24"/>
          <w:szCs w:val="24"/>
        </w:rPr>
        <w:t>а</w:t>
      </w:r>
      <w:r w:rsidR="00DC3524" w:rsidRPr="00C34FD5">
        <w:rPr>
          <w:rFonts w:ascii="Times New Roman" w:hAnsi="Times New Roman" w:cs="Times New Roman"/>
          <w:sz w:val="24"/>
          <w:szCs w:val="24"/>
        </w:rPr>
        <w:t xml:space="preserve"> 9 Инструкции № 191н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AE64C8" w:rsidRPr="00C34FD5" w:rsidRDefault="00AE64C8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Решением </w:t>
      </w:r>
      <w:r w:rsidR="00E15C99">
        <w:rPr>
          <w:rFonts w:ascii="Times New Roman" w:hAnsi="Times New Roman" w:cs="Times New Roman"/>
          <w:sz w:val="24"/>
          <w:szCs w:val="24"/>
        </w:rPr>
        <w:t>Думы о бюджете</w:t>
      </w:r>
      <w:r w:rsidR="00DC3524">
        <w:rPr>
          <w:rFonts w:ascii="Times New Roman" w:hAnsi="Times New Roman" w:cs="Times New Roman"/>
          <w:sz w:val="24"/>
          <w:szCs w:val="24"/>
        </w:rPr>
        <w:t>,</w:t>
      </w:r>
      <w:r w:rsidR="00E15C99">
        <w:rPr>
          <w:rFonts w:ascii="Times New Roman" w:hAnsi="Times New Roman" w:cs="Times New Roman"/>
          <w:sz w:val="24"/>
          <w:szCs w:val="24"/>
        </w:rPr>
        <w:t xml:space="preserve"> </w:t>
      </w:r>
      <w:r w:rsidR="00445038" w:rsidRPr="00C34FD5">
        <w:rPr>
          <w:rFonts w:ascii="Times New Roman" w:hAnsi="Times New Roman" w:cs="Times New Roman"/>
          <w:sz w:val="24"/>
          <w:szCs w:val="24"/>
        </w:rPr>
        <w:t>для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085884" w:rsidRPr="00C34FD5">
        <w:rPr>
          <w:rFonts w:ascii="Times New Roman" w:hAnsi="Times New Roman" w:cs="Times New Roman"/>
          <w:sz w:val="24"/>
          <w:szCs w:val="24"/>
        </w:rPr>
        <w:t>Администраци</w:t>
      </w:r>
      <w:r w:rsidR="00445038" w:rsidRPr="00C34FD5">
        <w:rPr>
          <w:rFonts w:ascii="Times New Roman" w:hAnsi="Times New Roman" w:cs="Times New Roman"/>
          <w:sz w:val="24"/>
          <w:szCs w:val="24"/>
        </w:rPr>
        <w:t>и</w:t>
      </w:r>
      <w:r w:rsidR="00085884"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</w:t>
      </w:r>
      <w:r w:rsidRPr="00C34FD5">
        <w:rPr>
          <w:rFonts w:ascii="Times New Roman" w:hAnsi="Times New Roman" w:cs="Times New Roman"/>
          <w:sz w:val="24"/>
          <w:szCs w:val="24"/>
        </w:rPr>
        <w:t>не утверждались.</w:t>
      </w:r>
    </w:p>
    <w:p w:rsidR="00B56BF2" w:rsidRPr="00C34FD5" w:rsidRDefault="00D74DFC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</w:t>
      </w:r>
      <w:r w:rsidR="00E15C99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C34FD5">
        <w:rPr>
          <w:rFonts w:ascii="Times New Roman" w:hAnsi="Times New Roman" w:cs="Times New Roman"/>
          <w:sz w:val="24"/>
          <w:szCs w:val="24"/>
        </w:rPr>
        <w:t>п</w:t>
      </w:r>
      <w:r w:rsidR="00AE64C8" w:rsidRPr="00C34FD5">
        <w:rPr>
          <w:rFonts w:ascii="Times New Roman" w:hAnsi="Times New Roman" w:cs="Times New Roman"/>
          <w:sz w:val="24"/>
          <w:szCs w:val="24"/>
        </w:rPr>
        <w:t>лановые показатели по расходам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утверждены 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15C99">
        <w:rPr>
          <w:rFonts w:ascii="Times New Roman" w:hAnsi="Times New Roman" w:cs="Times New Roman"/>
          <w:sz w:val="24"/>
          <w:szCs w:val="24"/>
        </w:rPr>
        <w:t>22848809</w:t>
      </w:r>
      <w:r w:rsidR="006345CA">
        <w:rPr>
          <w:rFonts w:ascii="Times New Roman" w:hAnsi="Times New Roman" w:cs="Times New Roman"/>
          <w:sz w:val="24"/>
          <w:szCs w:val="24"/>
        </w:rPr>
        <w:t>4,38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рублей. Плановые показатели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, </w:t>
      </w:r>
      <w:r w:rsidR="00B56BF2" w:rsidRPr="00C34FD5">
        <w:rPr>
          <w:rFonts w:ascii="Times New Roman" w:hAnsi="Times New Roman" w:cs="Times New Roman"/>
          <w:sz w:val="24"/>
          <w:szCs w:val="24"/>
        </w:rPr>
        <w:t>по расходам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 в годовой отчетности за 20</w:t>
      </w:r>
      <w:r w:rsidR="006345CA">
        <w:rPr>
          <w:rFonts w:ascii="Times New Roman" w:hAnsi="Times New Roman" w:cs="Times New Roman"/>
          <w:sz w:val="24"/>
          <w:szCs w:val="24"/>
        </w:rPr>
        <w:t>20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 год, </w:t>
      </w:r>
      <w:r w:rsidR="00B56BF2" w:rsidRPr="00C34FD5">
        <w:rPr>
          <w:rFonts w:ascii="Times New Roman" w:hAnsi="Times New Roman" w:cs="Times New Roman"/>
          <w:sz w:val="24"/>
          <w:szCs w:val="24"/>
        </w:rPr>
        <w:t>утверждены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6345CA">
        <w:rPr>
          <w:rFonts w:ascii="Times New Roman" w:hAnsi="Times New Roman" w:cs="Times New Roman"/>
          <w:sz w:val="24"/>
          <w:szCs w:val="24"/>
        </w:rPr>
        <w:t>в сумме 228488094,38 рублей</w:t>
      </w:r>
      <w:r w:rsidR="00377AA2">
        <w:rPr>
          <w:rFonts w:ascii="Times New Roman" w:hAnsi="Times New Roman" w:cs="Times New Roman"/>
          <w:sz w:val="24"/>
          <w:szCs w:val="24"/>
        </w:rPr>
        <w:t xml:space="preserve">, 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по </w:t>
      </w:r>
      <w:r w:rsidR="00B56BF2" w:rsidRPr="00C34FD5">
        <w:rPr>
          <w:rFonts w:ascii="Times New Roman" w:hAnsi="Times New Roman" w:cs="Times New Roman"/>
          <w:sz w:val="24"/>
          <w:szCs w:val="24"/>
        </w:rPr>
        <w:t>бюджетны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м </w:t>
      </w:r>
      <w:r w:rsidR="00B56BF2" w:rsidRPr="00C34FD5">
        <w:rPr>
          <w:rFonts w:ascii="Times New Roman" w:hAnsi="Times New Roman" w:cs="Times New Roman"/>
          <w:sz w:val="24"/>
          <w:szCs w:val="24"/>
        </w:rPr>
        <w:t>ассигнования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м </w:t>
      </w:r>
      <w:r w:rsidR="006345CA">
        <w:rPr>
          <w:rFonts w:ascii="Times New Roman" w:hAnsi="Times New Roman" w:cs="Times New Roman"/>
          <w:sz w:val="24"/>
          <w:szCs w:val="24"/>
        </w:rPr>
        <w:t>10126160,03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, по </w:t>
      </w:r>
      <w:r w:rsidR="00B56BF2" w:rsidRPr="00C34FD5">
        <w:rPr>
          <w:rFonts w:ascii="Times New Roman" w:hAnsi="Times New Roman" w:cs="Times New Roman"/>
          <w:sz w:val="24"/>
          <w:szCs w:val="24"/>
        </w:rPr>
        <w:t>лимит</w:t>
      </w:r>
      <w:r w:rsidR="007A7C5D" w:rsidRPr="00C34FD5">
        <w:rPr>
          <w:rFonts w:ascii="Times New Roman" w:hAnsi="Times New Roman" w:cs="Times New Roman"/>
          <w:sz w:val="24"/>
          <w:szCs w:val="24"/>
        </w:rPr>
        <w:t>ам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 </w:t>
      </w:r>
      <w:r w:rsidR="006345CA">
        <w:rPr>
          <w:rFonts w:ascii="Times New Roman" w:hAnsi="Times New Roman" w:cs="Times New Roman"/>
          <w:sz w:val="24"/>
          <w:szCs w:val="24"/>
        </w:rPr>
        <w:t>218361934,35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D18DC" w:rsidRPr="00C34FD5" w:rsidRDefault="007A7C5D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Согласно данным Отчета об исполнении бюджета ф.0503127</w:t>
      </w:r>
      <w:r w:rsidR="00D33383"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исполнение бюджета по расходам составило </w:t>
      </w:r>
      <w:r w:rsidR="006345CA">
        <w:rPr>
          <w:rFonts w:ascii="Times New Roman" w:hAnsi="Times New Roman" w:cs="Times New Roman"/>
          <w:sz w:val="24"/>
          <w:szCs w:val="24"/>
        </w:rPr>
        <w:t>226615557,54</w:t>
      </w:r>
      <w:r w:rsidRPr="00C34FD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D33383">
        <w:rPr>
          <w:rFonts w:ascii="Times New Roman" w:hAnsi="Times New Roman" w:cs="Times New Roman"/>
          <w:sz w:val="24"/>
          <w:szCs w:val="24"/>
        </w:rPr>
        <w:t xml:space="preserve"> что составляет 99,18% от утвержденных бюджетных назначений</w:t>
      </w:r>
      <w:r w:rsidR="00445038" w:rsidRPr="00C34FD5">
        <w:rPr>
          <w:rFonts w:ascii="Times New Roman" w:hAnsi="Times New Roman" w:cs="Times New Roman"/>
          <w:sz w:val="24"/>
          <w:szCs w:val="24"/>
        </w:rPr>
        <w:t xml:space="preserve">, не исполнены </w:t>
      </w:r>
      <w:r w:rsidR="00E0548F">
        <w:rPr>
          <w:rFonts w:ascii="Times New Roman" w:hAnsi="Times New Roman" w:cs="Times New Roman"/>
          <w:sz w:val="24"/>
          <w:szCs w:val="24"/>
        </w:rPr>
        <w:t>назначения составил</w:t>
      </w:r>
      <w:r w:rsidR="009458CB">
        <w:rPr>
          <w:rFonts w:ascii="Times New Roman" w:hAnsi="Times New Roman" w:cs="Times New Roman"/>
          <w:sz w:val="24"/>
          <w:szCs w:val="24"/>
        </w:rPr>
        <w:t>и</w:t>
      </w:r>
      <w:r w:rsidR="00E0548F">
        <w:rPr>
          <w:rFonts w:ascii="Times New Roman" w:hAnsi="Times New Roman" w:cs="Times New Roman"/>
          <w:sz w:val="24"/>
          <w:szCs w:val="24"/>
        </w:rPr>
        <w:t xml:space="preserve"> 1872536,84 рублей, в том числе</w:t>
      </w:r>
      <w:r w:rsidR="009458CB">
        <w:rPr>
          <w:rFonts w:ascii="Times New Roman" w:hAnsi="Times New Roman" w:cs="Times New Roman"/>
          <w:sz w:val="24"/>
          <w:szCs w:val="24"/>
        </w:rPr>
        <w:t xml:space="preserve"> п</w:t>
      </w:r>
      <w:r w:rsidR="00445038" w:rsidRPr="00C34FD5">
        <w:rPr>
          <w:rFonts w:ascii="Times New Roman" w:hAnsi="Times New Roman" w:cs="Times New Roman"/>
          <w:sz w:val="24"/>
          <w:szCs w:val="24"/>
        </w:rPr>
        <w:t xml:space="preserve">о бюджетным ассигнованиям в сумме </w:t>
      </w:r>
      <w:r w:rsidR="00E0548F">
        <w:rPr>
          <w:rFonts w:ascii="Times New Roman" w:hAnsi="Times New Roman" w:cs="Times New Roman"/>
          <w:sz w:val="24"/>
          <w:szCs w:val="24"/>
        </w:rPr>
        <w:t>733542,85</w:t>
      </w:r>
      <w:r w:rsidR="00445038" w:rsidRPr="00C34FD5">
        <w:rPr>
          <w:rFonts w:ascii="Times New Roman" w:hAnsi="Times New Roman" w:cs="Times New Roman"/>
          <w:sz w:val="24"/>
          <w:szCs w:val="24"/>
        </w:rPr>
        <w:t xml:space="preserve"> рублей и по лимитам бюджетных обязательств в сумме </w:t>
      </w:r>
      <w:r w:rsidR="00E0548F">
        <w:rPr>
          <w:rFonts w:ascii="Times New Roman" w:hAnsi="Times New Roman" w:cs="Times New Roman"/>
          <w:sz w:val="24"/>
          <w:szCs w:val="24"/>
        </w:rPr>
        <w:t>1138993,99</w:t>
      </w:r>
      <w:r w:rsidR="00445038" w:rsidRPr="00C34FD5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5851CA" w:rsidRPr="00C34FD5">
        <w:rPr>
          <w:rFonts w:ascii="Times New Roman" w:hAnsi="Times New Roman" w:cs="Times New Roman"/>
          <w:sz w:val="24"/>
          <w:szCs w:val="24"/>
        </w:rPr>
        <w:t xml:space="preserve"> Причины неисполнения бюджета </w:t>
      </w:r>
      <w:r w:rsidR="00683A30" w:rsidRPr="00C34FD5">
        <w:rPr>
          <w:rFonts w:ascii="Times New Roman" w:hAnsi="Times New Roman" w:cs="Times New Roman"/>
          <w:sz w:val="24"/>
          <w:szCs w:val="24"/>
        </w:rPr>
        <w:t>отражены в</w:t>
      </w:r>
      <w:r w:rsidR="005851CA" w:rsidRPr="00C34FD5">
        <w:rPr>
          <w:rFonts w:ascii="Times New Roman" w:hAnsi="Times New Roman" w:cs="Times New Roman"/>
          <w:sz w:val="24"/>
          <w:szCs w:val="24"/>
        </w:rPr>
        <w:t xml:space="preserve"> Сведениях об исполнении бюджета (ф.0503164)</w:t>
      </w:r>
      <w:r w:rsidR="00D33383">
        <w:rPr>
          <w:rFonts w:ascii="Times New Roman" w:hAnsi="Times New Roman" w:cs="Times New Roman"/>
          <w:sz w:val="24"/>
          <w:szCs w:val="24"/>
        </w:rPr>
        <w:t>, и подробно описаны в разделе 3 «Анализ отчета об исполнении бюджета субъектом бюджетной отчетности» Пояснительной записки (ф.0503160)</w:t>
      </w:r>
      <w:r w:rsidR="009458CB">
        <w:rPr>
          <w:rFonts w:ascii="Times New Roman" w:hAnsi="Times New Roman" w:cs="Times New Roman"/>
          <w:sz w:val="24"/>
          <w:szCs w:val="24"/>
        </w:rPr>
        <w:t>.</w:t>
      </w:r>
    </w:p>
    <w:p w:rsidR="00AE64C8" w:rsidRPr="00C34FD5" w:rsidRDefault="00AE64C8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При сверке Баланса ф.0503130 на 01 января 20</w:t>
      </w:r>
      <w:r w:rsidR="005851CA" w:rsidRPr="00C34FD5">
        <w:rPr>
          <w:rFonts w:ascii="Times New Roman" w:hAnsi="Times New Roman" w:cs="Times New Roman"/>
          <w:sz w:val="24"/>
          <w:szCs w:val="24"/>
        </w:rPr>
        <w:t>2</w:t>
      </w:r>
      <w:r w:rsidR="009458CB">
        <w:rPr>
          <w:rFonts w:ascii="Times New Roman" w:hAnsi="Times New Roman" w:cs="Times New Roman"/>
          <w:sz w:val="24"/>
          <w:szCs w:val="24"/>
        </w:rPr>
        <w:t>1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856CBE" w:rsidRDefault="00AE64C8" w:rsidP="00475E6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Баланс ф.0503130 на 01 января 20</w:t>
      </w:r>
      <w:r w:rsidR="00683A30" w:rsidRPr="00C34FD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458C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</w:t>
      </w:r>
      <w:r w:rsidR="009458C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D33383" w:rsidRDefault="00D33383" w:rsidP="00475E68">
      <w:pPr>
        <w:pStyle w:val="ConsPlusNormal"/>
        <w:spacing w:line="276" w:lineRule="auto"/>
        <w:ind w:firstLine="709"/>
        <w:jc w:val="both"/>
      </w:pPr>
      <w:r w:rsidRPr="00D867D4">
        <w:t xml:space="preserve">При сверке показателей Справки по заключению счетов бюджетного учета отчетного финансового года </w:t>
      </w:r>
      <w:hyperlink r:id="rId19" w:history="1">
        <w:r w:rsidRPr="00D867D4">
          <w:t>(ф.0503110)</w:t>
        </w:r>
      </w:hyperlink>
      <w:r w:rsidRPr="00D867D4">
        <w:t xml:space="preserve"> по разделу 1 «Бюджетная деятельность</w:t>
      </w:r>
      <w:r w:rsidRPr="00944BB6">
        <w:t>» с данными Главной книги по соответствующим</w:t>
      </w:r>
      <w:r w:rsidRPr="00C34FD5">
        <w:t xml:space="preserve">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933E07" w:rsidRPr="00CD081E" w:rsidRDefault="00933E07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81E">
        <w:rPr>
          <w:rFonts w:ascii="Times New Roman" w:hAnsi="Times New Roman" w:cs="Times New Roman"/>
          <w:sz w:val="24"/>
          <w:szCs w:val="24"/>
        </w:rPr>
        <w:t xml:space="preserve">В Сведения об исполнении бюджета </w:t>
      </w:r>
      <w:hyperlink r:id="rId20" w:history="1">
        <w:r w:rsidRPr="00CD081E">
          <w:rPr>
            <w:rFonts w:ascii="Times New Roman" w:hAnsi="Times New Roman" w:cs="Times New Roman"/>
            <w:sz w:val="24"/>
            <w:szCs w:val="24"/>
          </w:rPr>
          <w:t>(ф. 0503164)</w:t>
        </w:r>
      </w:hyperlink>
      <w:r w:rsidRPr="00CD081E">
        <w:rPr>
          <w:rFonts w:ascii="Times New Roman" w:hAnsi="Times New Roman" w:cs="Times New Roman"/>
          <w:sz w:val="24"/>
          <w:szCs w:val="24"/>
        </w:rPr>
        <w:t xml:space="preserve"> в графах 8 и 9 раздела 2 «Расходы бюджета» </w:t>
      </w:r>
      <w:r>
        <w:rPr>
          <w:rFonts w:ascii="Times New Roman" w:hAnsi="Times New Roman" w:cs="Times New Roman"/>
          <w:sz w:val="24"/>
          <w:szCs w:val="24"/>
        </w:rPr>
        <w:t>необходимо отразить</w:t>
      </w:r>
      <w:r w:rsidRPr="00CD081E">
        <w:rPr>
          <w:rFonts w:ascii="Times New Roman" w:hAnsi="Times New Roman" w:cs="Times New Roman"/>
          <w:sz w:val="24"/>
          <w:szCs w:val="24"/>
        </w:rPr>
        <w:t xml:space="preserve"> код и наименование причины, повлиявшей на наличие указанных отклонений в соответствии с пунктом 163 Инструкции №191н.</w:t>
      </w:r>
    </w:p>
    <w:p w:rsidR="00AE64C8" w:rsidRPr="00C34FD5" w:rsidRDefault="00AE64C8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формы 0503178 </w:t>
      </w:r>
      <w:r w:rsidRPr="00C34FD5">
        <w:rPr>
          <w:rFonts w:ascii="Times New Roman" w:hAnsi="Times New Roman" w:cs="Times New Roman"/>
          <w:sz w:val="24"/>
          <w:szCs w:val="24"/>
        </w:rPr>
        <w:t xml:space="preserve">«Сведения об остатках денежных средств на счетах получателя бюджетных средств» </w:t>
      </w:r>
      <w:r w:rsidR="00663D98" w:rsidRPr="00C34FD5">
        <w:rPr>
          <w:rFonts w:ascii="Times New Roman" w:hAnsi="Times New Roman" w:cs="Times New Roman"/>
          <w:sz w:val="24"/>
          <w:szCs w:val="24"/>
        </w:rPr>
        <w:t>на конец отчетного периода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остат</w:t>
      </w:r>
      <w:r w:rsidR="00007ACC" w:rsidRPr="00C34FD5">
        <w:rPr>
          <w:rFonts w:ascii="Times New Roman" w:hAnsi="Times New Roman" w:cs="Times New Roman"/>
          <w:sz w:val="24"/>
          <w:szCs w:val="24"/>
        </w:rPr>
        <w:t>ок</w:t>
      </w:r>
      <w:r w:rsidRPr="00C34FD5">
        <w:rPr>
          <w:rFonts w:ascii="Times New Roman" w:hAnsi="Times New Roman" w:cs="Times New Roman"/>
          <w:sz w:val="24"/>
          <w:szCs w:val="24"/>
        </w:rPr>
        <w:t xml:space="preserve"> денежных средств на лицев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ом счете для учета операций со средствами во временном распоряжении </w:t>
      </w:r>
      <w:r w:rsidR="00B35413" w:rsidRPr="00C34FD5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21" w:history="1">
        <w:r w:rsidR="00B35413" w:rsidRPr="00C34FD5">
          <w:rPr>
            <w:rFonts w:ascii="Times New Roman" w:hAnsi="Times New Roman" w:cs="Times New Roman"/>
            <w:sz w:val="24"/>
            <w:szCs w:val="24"/>
          </w:rPr>
          <w:t>разделу 2</w:t>
        </w:r>
      </w:hyperlink>
      <w:r w:rsidR="00B35413" w:rsidRPr="00C34FD5">
        <w:rPr>
          <w:rFonts w:ascii="Times New Roman" w:hAnsi="Times New Roman" w:cs="Times New Roman"/>
          <w:sz w:val="24"/>
          <w:szCs w:val="24"/>
        </w:rPr>
        <w:t xml:space="preserve"> - 320111000 «Денежные средства на лицевых счетах учреждения в органе казначейства» 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482800">
        <w:rPr>
          <w:rFonts w:ascii="Times New Roman" w:hAnsi="Times New Roman" w:cs="Times New Roman"/>
          <w:sz w:val="24"/>
          <w:szCs w:val="24"/>
        </w:rPr>
        <w:t>440923,41</w:t>
      </w:r>
      <w:r w:rsidR="007853C5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007ACC" w:rsidRPr="00C34FD5">
        <w:rPr>
          <w:rFonts w:ascii="Times New Roman" w:hAnsi="Times New Roman" w:cs="Times New Roman"/>
          <w:sz w:val="24"/>
          <w:szCs w:val="24"/>
        </w:rPr>
        <w:t>рублей</w:t>
      </w:r>
      <w:r w:rsidR="004E135D" w:rsidRPr="00C34FD5">
        <w:rPr>
          <w:rFonts w:ascii="Times New Roman" w:hAnsi="Times New Roman" w:cs="Times New Roman"/>
          <w:sz w:val="24"/>
          <w:szCs w:val="24"/>
        </w:rPr>
        <w:t>,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 что соответствует показателям Главной книги и Баланса ф. 0503130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CB7496" w:rsidRDefault="00085884" w:rsidP="00475E6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t>Внутренних противоречий между показателями форм годовой бюджетной отчетности проверкой не установлено, п</w:t>
      </w:r>
      <w:r w:rsidRPr="00C34FD5">
        <w:rPr>
          <w:rFonts w:ascii="Times New Roman" w:hAnsi="Times New Roman" w:cs="Times New Roman"/>
          <w:sz w:val="24"/>
          <w:szCs w:val="24"/>
        </w:rPr>
        <w:t>оказатели форм бюджетной отчетности соответствуют данным Главной книги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4FD5" w:rsidRPr="00CD081E" w:rsidRDefault="00C34FD5" w:rsidP="00475E6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Дебиторская задолженность на конец отчетного периода составила </w:t>
      </w:r>
      <w:r w:rsidR="00482800">
        <w:rPr>
          <w:rFonts w:ascii="Times New Roman" w:hAnsi="Times New Roman" w:cs="Times New Roman"/>
          <w:color w:val="000000"/>
          <w:spacing w:val="1"/>
          <w:sz w:val="24"/>
          <w:szCs w:val="24"/>
        </w:rPr>
        <w:t>4202155,91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рубля в том числе дебиторская задолженность</w:t>
      </w:r>
      <w:r w:rsidR="00D3338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 счету 120500000 «Расчеты по доходам»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01CE2">
        <w:rPr>
          <w:rFonts w:ascii="Times New Roman" w:hAnsi="Times New Roman" w:cs="Times New Roman"/>
          <w:color w:val="000000"/>
          <w:spacing w:val="1"/>
          <w:sz w:val="24"/>
          <w:szCs w:val="24"/>
        </w:rPr>
        <w:t>412511,13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рубля</w:t>
      </w:r>
      <w:r w:rsidR="00EC397D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дебиторская задолженность </w:t>
      </w:r>
      <w:r w:rsidR="00D3338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 счету 120600000 «Расчеты по выданным авансам»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82800">
        <w:rPr>
          <w:rFonts w:ascii="Times New Roman" w:hAnsi="Times New Roman" w:cs="Times New Roman"/>
          <w:color w:val="000000"/>
          <w:spacing w:val="1"/>
          <w:sz w:val="24"/>
          <w:szCs w:val="24"/>
        </w:rPr>
        <w:t>56844,49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рубля</w:t>
      </w:r>
      <w:r w:rsidR="00D33383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="00EC397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по счету </w:t>
      </w:r>
      <w:r w:rsidR="00EC397D" w:rsidRPr="00CD081E">
        <w:rPr>
          <w:rFonts w:ascii="Times New Roman" w:hAnsi="Times New Roman" w:cs="Times New Roman"/>
          <w:spacing w:val="1"/>
          <w:sz w:val="24"/>
          <w:szCs w:val="24"/>
        </w:rPr>
        <w:t>120900000 «Расчеты по ущербу и иным доходам» в сумме 3732800,29 рублей.</w:t>
      </w:r>
    </w:p>
    <w:p w:rsidR="00C34FD5" w:rsidRPr="00CD081E" w:rsidRDefault="00C34FD5" w:rsidP="00475E6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81E">
        <w:rPr>
          <w:rFonts w:ascii="Times New Roman" w:hAnsi="Times New Roman" w:cs="Times New Roman"/>
          <w:spacing w:val="1"/>
          <w:sz w:val="24"/>
          <w:szCs w:val="24"/>
        </w:rPr>
        <w:t xml:space="preserve">Кредиторская задолженность на конец отчетного периода составила </w:t>
      </w:r>
      <w:r w:rsidR="00D12ECD" w:rsidRPr="00CD081E">
        <w:rPr>
          <w:rFonts w:ascii="Times New Roman" w:hAnsi="Times New Roman" w:cs="Times New Roman"/>
          <w:spacing w:val="1"/>
          <w:sz w:val="24"/>
          <w:szCs w:val="24"/>
        </w:rPr>
        <w:t>1231,11</w:t>
      </w:r>
      <w:r w:rsidRPr="00CD081E">
        <w:rPr>
          <w:rFonts w:ascii="Times New Roman" w:hAnsi="Times New Roman" w:cs="Times New Roman"/>
          <w:spacing w:val="1"/>
          <w:sz w:val="24"/>
          <w:szCs w:val="24"/>
        </w:rPr>
        <w:t xml:space="preserve"> рубл</w:t>
      </w:r>
      <w:r w:rsidR="00D12ECD" w:rsidRPr="00CD081E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CD081E">
        <w:rPr>
          <w:rFonts w:ascii="Times New Roman" w:hAnsi="Times New Roman" w:cs="Times New Roman"/>
          <w:spacing w:val="1"/>
          <w:sz w:val="24"/>
          <w:szCs w:val="24"/>
        </w:rPr>
        <w:t xml:space="preserve"> в том числе, кредиторская задолженность по выплатам</w:t>
      </w:r>
      <w:r w:rsidR="00475E68">
        <w:rPr>
          <w:rFonts w:ascii="Times New Roman" w:hAnsi="Times New Roman" w:cs="Times New Roman"/>
          <w:spacing w:val="1"/>
          <w:sz w:val="24"/>
          <w:szCs w:val="24"/>
        </w:rPr>
        <w:t xml:space="preserve"> по счету 130200000 в размере</w:t>
      </w:r>
      <w:r w:rsidRPr="00CD08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2ECD" w:rsidRPr="00CD081E">
        <w:rPr>
          <w:rFonts w:ascii="Times New Roman" w:hAnsi="Times New Roman" w:cs="Times New Roman"/>
          <w:spacing w:val="1"/>
          <w:sz w:val="24"/>
          <w:szCs w:val="24"/>
        </w:rPr>
        <w:t>1220,65</w:t>
      </w:r>
      <w:r w:rsidRPr="00CD081E">
        <w:rPr>
          <w:rFonts w:ascii="Times New Roman" w:hAnsi="Times New Roman" w:cs="Times New Roman"/>
          <w:spacing w:val="1"/>
          <w:sz w:val="24"/>
          <w:szCs w:val="24"/>
        </w:rPr>
        <w:t xml:space="preserve"> рубля и кредит</w:t>
      </w:r>
      <w:r w:rsidR="00475E68">
        <w:rPr>
          <w:rFonts w:ascii="Times New Roman" w:hAnsi="Times New Roman" w:cs="Times New Roman"/>
          <w:spacing w:val="1"/>
          <w:sz w:val="24"/>
          <w:szCs w:val="24"/>
        </w:rPr>
        <w:t>орская задолженность по доходам по счету 120500000 в сумме</w:t>
      </w:r>
      <w:r w:rsidRPr="00CD081E">
        <w:rPr>
          <w:rFonts w:ascii="Times New Roman" w:hAnsi="Times New Roman" w:cs="Times New Roman"/>
          <w:spacing w:val="1"/>
          <w:sz w:val="24"/>
          <w:szCs w:val="24"/>
        </w:rPr>
        <w:t>10,46 рубля.</w:t>
      </w:r>
    </w:p>
    <w:p w:rsidR="00C34FD5" w:rsidRPr="00CD081E" w:rsidRDefault="00C34FD5" w:rsidP="00475E6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81E">
        <w:rPr>
          <w:rFonts w:ascii="Times New Roman" w:hAnsi="Times New Roman" w:cs="Times New Roman"/>
          <w:sz w:val="24"/>
          <w:szCs w:val="24"/>
        </w:rPr>
        <w:t>Данные по дебиторской и кредиторской задолженности, отраженные в Балансе (ф.0503130) и в Сведениях по дебиторской и кредиторской задолженности (ф. 0503169) соответствуют данным отраженным в регистре бухгалтерского учета – Главной книге.</w:t>
      </w:r>
    </w:p>
    <w:p w:rsidR="00260AE3" w:rsidRPr="00D867D4" w:rsidRDefault="00922A13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81E">
        <w:rPr>
          <w:rFonts w:ascii="Times New Roman" w:hAnsi="Times New Roman" w:cs="Times New Roman"/>
          <w:sz w:val="24"/>
          <w:szCs w:val="24"/>
        </w:rPr>
        <w:t>По</w:t>
      </w:r>
      <w:r w:rsidR="00C34FD5" w:rsidRPr="00CD081E">
        <w:rPr>
          <w:rFonts w:ascii="Times New Roman" w:hAnsi="Times New Roman" w:cs="Times New Roman"/>
          <w:sz w:val="24"/>
          <w:szCs w:val="24"/>
        </w:rPr>
        <w:t xml:space="preserve"> данным Сведений по дебиторской и кредиторской</w:t>
      </w:r>
      <w:r w:rsidR="00C34FD5" w:rsidRPr="00D867D4">
        <w:rPr>
          <w:rFonts w:ascii="Times New Roman" w:hAnsi="Times New Roman" w:cs="Times New Roman"/>
          <w:sz w:val="24"/>
          <w:szCs w:val="24"/>
        </w:rPr>
        <w:t xml:space="preserve"> задолженности (ф.0503169) долгосрочная и просроченная задолженность на конец отчетного периода</w:t>
      </w:r>
      <w:r w:rsidR="00055751" w:rsidRPr="00D867D4">
        <w:rPr>
          <w:rFonts w:ascii="Times New Roman" w:hAnsi="Times New Roman" w:cs="Times New Roman"/>
          <w:sz w:val="24"/>
          <w:szCs w:val="24"/>
        </w:rPr>
        <w:t xml:space="preserve"> </w:t>
      </w:r>
      <w:r w:rsidR="00C34FD5" w:rsidRPr="00D867D4">
        <w:rPr>
          <w:rFonts w:ascii="Times New Roman" w:hAnsi="Times New Roman" w:cs="Times New Roman"/>
          <w:sz w:val="24"/>
          <w:szCs w:val="24"/>
        </w:rPr>
        <w:t>отсутствует</w:t>
      </w:r>
      <w:r w:rsidR="00260AE3" w:rsidRPr="00D867D4">
        <w:rPr>
          <w:rFonts w:ascii="Times New Roman" w:hAnsi="Times New Roman" w:cs="Times New Roman"/>
          <w:sz w:val="24"/>
          <w:szCs w:val="24"/>
        </w:rPr>
        <w:t>, однако в</w:t>
      </w:r>
      <w:r w:rsidR="003B2C55" w:rsidRPr="00D867D4">
        <w:rPr>
          <w:rFonts w:ascii="Times New Roman" w:hAnsi="Times New Roman" w:cs="Times New Roman"/>
          <w:sz w:val="24"/>
          <w:szCs w:val="24"/>
        </w:rPr>
        <w:t xml:space="preserve"> </w:t>
      </w:r>
      <w:r w:rsidR="00260AE3" w:rsidRPr="00D867D4">
        <w:rPr>
          <w:rFonts w:ascii="Times New Roman" w:hAnsi="Times New Roman" w:cs="Times New Roman"/>
          <w:sz w:val="24"/>
          <w:szCs w:val="24"/>
        </w:rPr>
        <w:t xml:space="preserve">пункте 3 </w:t>
      </w:r>
      <w:r w:rsidR="003B2C55" w:rsidRPr="00D867D4">
        <w:rPr>
          <w:rFonts w:ascii="Times New Roman" w:hAnsi="Times New Roman" w:cs="Times New Roman"/>
          <w:sz w:val="24"/>
          <w:szCs w:val="24"/>
        </w:rPr>
        <w:t>текстовой части раздела 4 «Анализ показателей бухгалтерской отчетности субъекта бюджетной отчетности» Пояснительной записки (ф. 0503160) детализировано раскрыты причины образовавшейся дебиторской</w:t>
      </w:r>
      <w:r w:rsidR="00DF1EBD" w:rsidRPr="00D867D4">
        <w:rPr>
          <w:rFonts w:ascii="Times New Roman" w:hAnsi="Times New Roman" w:cs="Times New Roman"/>
          <w:sz w:val="24"/>
          <w:szCs w:val="24"/>
        </w:rPr>
        <w:t xml:space="preserve"> </w:t>
      </w:r>
      <w:r w:rsidR="003B2C55" w:rsidRPr="00D867D4">
        <w:rPr>
          <w:rFonts w:ascii="Times New Roman" w:hAnsi="Times New Roman" w:cs="Times New Roman"/>
          <w:sz w:val="24"/>
          <w:szCs w:val="24"/>
        </w:rPr>
        <w:t>задолженности</w:t>
      </w:r>
      <w:r w:rsidR="00D867D4" w:rsidRPr="00D867D4">
        <w:rPr>
          <w:rFonts w:ascii="Times New Roman" w:hAnsi="Times New Roman" w:cs="Times New Roman"/>
          <w:sz w:val="24"/>
          <w:szCs w:val="24"/>
        </w:rPr>
        <w:t xml:space="preserve"> с истекшими сроками исполнения</w:t>
      </w:r>
      <w:r w:rsidR="00DF1EBD" w:rsidRPr="00D867D4">
        <w:rPr>
          <w:rFonts w:ascii="Times New Roman" w:hAnsi="Times New Roman" w:cs="Times New Roman"/>
          <w:sz w:val="24"/>
          <w:szCs w:val="24"/>
        </w:rPr>
        <w:t>.</w:t>
      </w:r>
    </w:p>
    <w:p w:rsidR="00922A13" w:rsidRPr="00D867D4" w:rsidRDefault="00260AE3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7D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2" w:history="1">
        <w:r w:rsidRPr="00D867D4">
          <w:rPr>
            <w:rFonts w:ascii="Times New Roman" w:hAnsi="Times New Roman" w:cs="Times New Roman"/>
            <w:sz w:val="24"/>
            <w:szCs w:val="24"/>
          </w:rPr>
          <w:t>пунктом 167</w:t>
        </w:r>
      </w:hyperlink>
      <w:r w:rsidRPr="00D867D4">
        <w:rPr>
          <w:rFonts w:ascii="Times New Roman" w:hAnsi="Times New Roman" w:cs="Times New Roman"/>
          <w:sz w:val="24"/>
          <w:szCs w:val="24"/>
        </w:rPr>
        <w:t xml:space="preserve"> Инструкции № 191н, неисполненная дебиторская (кредиторская) задолженность при наступлении даты ее исполнения считается просроченной задолженностью, а также согласно письму Министерства финансов Российской Федерации от 24.05.2019 № 02-09-07/37960, е</w:t>
      </w:r>
      <w:r w:rsidR="00922A13" w:rsidRPr="00D867D4">
        <w:rPr>
          <w:rFonts w:ascii="Times New Roman" w:hAnsi="Times New Roman" w:cs="Times New Roman"/>
          <w:sz w:val="24"/>
          <w:szCs w:val="24"/>
        </w:rPr>
        <w:t xml:space="preserve">сли в срок, установленный для погашения </w:t>
      </w:r>
      <w:hyperlink r:id="rId23" w:history="1">
        <w:r w:rsidR="00922A13" w:rsidRPr="00D867D4">
          <w:rPr>
            <w:rFonts w:ascii="Times New Roman" w:hAnsi="Times New Roman" w:cs="Times New Roman"/>
            <w:sz w:val="24"/>
            <w:szCs w:val="24"/>
          </w:rPr>
          <w:t>дебиторской задолженности</w:t>
        </w:r>
      </w:hyperlink>
      <w:r w:rsidR="00922A13" w:rsidRPr="00D867D4">
        <w:rPr>
          <w:rFonts w:ascii="Times New Roman" w:hAnsi="Times New Roman" w:cs="Times New Roman"/>
          <w:sz w:val="24"/>
          <w:szCs w:val="24"/>
        </w:rPr>
        <w:t xml:space="preserve"> по договору, исполнительному документу, закону или иному основанию, задолженность не погашена, она считается просроченной</w:t>
      </w:r>
      <w:r w:rsidRPr="00D867D4">
        <w:rPr>
          <w:rFonts w:ascii="Times New Roman" w:hAnsi="Times New Roman" w:cs="Times New Roman"/>
          <w:sz w:val="24"/>
          <w:szCs w:val="24"/>
        </w:rPr>
        <w:t>.</w:t>
      </w:r>
      <w:r w:rsidR="00922A13" w:rsidRPr="00D86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E68" w:rsidRPr="00D867D4" w:rsidRDefault="007D428E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7D4">
        <w:rPr>
          <w:rFonts w:ascii="Times New Roman" w:hAnsi="Times New Roman" w:cs="Times New Roman"/>
          <w:sz w:val="24"/>
          <w:szCs w:val="24"/>
        </w:rPr>
        <w:t>Следовательно</w:t>
      </w:r>
      <w:r w:rsidR="00944BB6" w:rsidRPr="00D867D4">
        <w:rPr>
          <w:rFonts w:ascii="Times New Roman" w:hAnsi="Times New Roman" w:cs="Times New Roman"/>
          <w:sz w:val="24"/>
          <w:szCs w:val="24"/>
        </w:rPr>
        <w:t>,</w:t>
      </w:r>
      <w:r w:rsidRPr="00D867D4">
        <w:rPr>
          <w:rFonts w:ascii="Times New Roman" w:hAnsi="Times New Roman" w:cs="Times New Roman"/>
          <w:sz w:val="24"/>
          <w:szCs w:val="24"/>
        </w:rPr>
        <w:t xml:space="preserve"> </w:t>
      </w:r>
      <w:r w:rsidR="00944BB6" w:rsidRPr="00D867D4">
        <w:rPr>
          <w:rFonts w:ascii="Times New Roman" w:hAnsi="Times New Roman" w:cs="Times New Roman"/>
          <w:sz w:val="24"/>
          <w:szCs w:val="24"/>
        </w:rPr>
        <w:t xml:space="preserve">в соответствии с пунктом 167 Инструкции №191н, </w:t>
      </w:r>
      <w:r w:rsidRPr="00D867D4">
        <w:rPr>
          <w:rFonts w:ascii="Times New Roman" w:hAnsi="Times New Roman" w:cs="Times New Roman"/>
          <w:sz w:val="24"/>
          <w:szCs w:val="24"/>
        </w:rPr>
        <w:t xml:space="preserve">в Разделе 1 необходимо </w:t>
      </w:r>
      <w:r w:rsidR="00475E68">
        <w:rPr>
          <w:rFonts w:ascii="Times New Roman" w:hAnsi="Times New Roman" w:cs="Times New Roman"/>
          <w:sz w:val="24"/>
          <w:szCs w:val="24"/>
        </w:rPr>
        <w:t>рассчитать</w:t>
      </w:r>
      <w:r w:rsidR="00933E07">
        <w:rPr>
          <w:rFonts w:ascii="Times New Roman" w:hAnsi="Times New Roman" w:cs="Times New Roman"/>
          <w:sz w:val="24"/>
          <w:szCs w:val="24"/>
        </w:rPr>
        <w:t xml:space="preserve"> </w:t>
      </w:r>
      <w:r w:rsidRPr="00D867D4">
        <w:rPr>
          <w:rFonts w:ascii="Times New Roman" w:hAnsi="Times New Roman" w:cs="Times New Roman"/>
          <w:sz w:val="24"/>
          <w:szCs w:val="24"/>
        </w:rPr>
        <w:t>суммы просроченной дебиторской задолженности</w:t>
      </w:r>
      <w:r w:rsidR="00DF1EBD" w:rsidRPr="00D867D4">
        <w:rPr>
          <w:rFonts w:ascii="Times New Roman" w:hAnsi="Times New Roman" w:cs="Times New Roman"/>
          <w:sz w:val="24"/>
          <w:szCs w:val="24"/>
        </w:rPr>
        <w:t xml:space="preserve"> по счету 120500000</w:t>
      </w:r>
      <w:r w:rsidR="00933E07">
        <w:rPr>
          <w:rFonts w:ascii="Times New Roman" w:hAnsi="Times New Roman" w:cs="Times New Roman"/>
          <w:sz w:val="24"/>
          <w:szCs w:val="24"/>
        </w:rPr>
        <w:t xml:space="preserve"> «Расчеты по доходам»</w:t>
      </w:r>
      <w:r w:rsidRPr="00D867D4">
        <w:rPr>
          <w:rFonts w:ascii="Times New Roman" w:hAnsi="Times New Roman" w:cs="Times New Roman"/>
          <w:sz w:val="24"/>
          <w:szCs w:val="24"/>
        </w:rPr>
        <w:t>,</w:t>
      </w:r>
      <w:r w:rsidR="00944BB6" w:rsidRPr="00D867D4">
        <w:rPr>
          <w:rFonts w:ascii="Times New Roman" w:hAnsi="Times New Roman" w:cs="Times New Roman"/>
          <w:sz w:val="24"/>
          <w:szCs w:val="24"/>
        </w:rPr>
        <w:t xml:space="preserve"> </w:t>
      </w:r>
      <w:r w:rsidR="00D867D4" w:rsidRPr="00D867D4">
        <w:rPr>
          <w:rFonts w:ascii="Times New Roman" w:hAnsi="Times New Roman" w:cs="Times New Roman"/>
          <w:sz w:val="24"/>
          <w:szCs w:val="24"/>
        </w:rPr>
        <w:t xml:space="preserve">и счету </w:t>
      </w:r>
      <w:r w:rsidR="00D867D4" w:rsidRPr="00D867D4">
        <w:rPr>
          <w:rFonts w:ascii="Times New Roman" w:hAnsi="Times New Roman" w:cs="Times New Roman"/>
          <w:bCs/>
          <w:sz w:val="24"/>
          <w:szCs w:val="24"/>
        </w:rPr>
        <w:t>120900000 «Расчеты по ущербу и иным доходам»</w:t>
      </w:r>
      <w:r w:rsidR="00933E07" w:rsidRPr="00933E07">
        <w:rPr>
          <w:rFonts w:ascii="Times New Roman" w:hAnsi="Times New Roman" w:cs="Times New Roman"/>
          <w:sz w:val="24"/>
          <w:szCs w:val="24"/>
        </w:rPr>
        <w:t xml:space="preserve"> </w:t>
      </w:r>
      <w:r w:rsidR="00933E07">
        <w:rPr>
          <w:rFonts w:ascii="Times New Roman" w:hAnsi="Times New Roman" w:cs="Times New Roman"/>
          <w:sz w:val="24"/>
          <w:szCs w:val="24"/>
        </w:rPr>
        <w:t xml:space="preserve">и </w:t>
      </w:r>
      <w:r w:rsidR="00933E07" w:rsidRPr="00D867D4">
        <w:rPr>
          <w:rFonts w:ascii="Times New Roman" w:hAnsi="Times New Roman" w:cs="Times New Roman"/>
          <w:sz w:val="24"/>
          <w:szCs w:val="24"/>
        </w:rPr>
        <w:t>отразить</w:t>
      </w:r>
      <w:r w:rsidR="00933E07">
        <w:rPr>
          <w:rFonts w:ascii="Times New Roman" w:hAnsi="Times New Roman" w:cs="Times New Roman"/>
          <w:sz w:val="24"/>
          <w:szCs w:val="24"/>
        </w:rPr>
        <w:t xml:space="preserve"> в графе 11 Раздела 1 «Сведения о дебиторской задолженности»</w:t>
      </w:r>
      <w:r w:rsidR="00D867D4" w:rsidRPr="00D867D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44BB6" w:rsidRPr="00D867D4">
        <w:rPr>
          <w:rFonts w:ascii="Times New Roman" w:hAnsi="Times New Roman" w:cs="Times New Roman"/>
          <w:sz w:val="24"/>
          <w:szCs w:val="24"/>
        </w:rPr>
        <w:t>и заполнить</w:t>
      </w:r>
      <w:r w:rsidR="00475E68" w:rsidRPr="00475E68">
        <w:rPr>
          <w:rFonts w:ascii="Times New Roman" w:hAnsi="Times New Roman" w:cs="Times New Roman"/>
          <w:sz w:val="24"/>
          <w:szCs w:val="24"/>
        </w:rPr>
        <w:t xml:space="preserve"> </w:t>
      </w:r>
      <w:r w:rsidR="00475E68">
        <w:rPr>
          <w:rFonts w:ascii="Times New Roman" w:hAnsi="Times New Roman" w:cs="Times New Roman"/>
          <w:sz w:val="24"/>
          <w:szCs w:val="24"/>
        </w:rPr>
        <w:t xml:space="preserve">в разделе 2 «Сведения о просроченной задолженности» </w:t>
      </w:r>
      <w:r w:rsidR="00475E68" w:rsidRPr="00D867D4">
        <w:rPr>
          <w:rFonts w:ascii="Times New Roman" w:hAnsi="Times New Roman" w:cs="Times New Roman"/>
          <w:sz w:val="24"/>
          <w:szCs w:val="24"/>
        </w:rPr>
        <w:t>дебетовые остатки в разрезе контрагентов и оснований возникновения задолженности (постановлений, договоров и т.п.) на начало (конец) отчетного периода по аналитическим субсчетам.</w:t>
      </w:r>
    </w:p>
    <w:p w:rsidR="00C34FD5" w:rsidRPr="00C34FD5" w:rsidRDefault="00C34FD5" w:rsidP="00475E68">
      <w:pPr>
        <w:pStyle w:val="ac"/>
        <w:spacing w:line="276" w:lineRule="auto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lastRenderedPageBreak/>
        <w:t xml:space="preserve">В ходе анализа </w:t>
      </w:r>
      <w:r w:rsidR="00475E68">
        <w:rPr>
          <w:sz w:val="24"/>
          <w:szCs w:val="24"/>
        </w:rPr>
        <w:t>П</w:t>
      </w:r>
      <w:r w:rsidRPr="00C34FD5">
        <w:rPr>
          <w:sz w:val="24"/>
          <w:szCs w:val="24"/>
        </w:rPr>
        <w:t>ояснительной записки (ф. 0503160) проверялось наличие и заполнение всех форм пояснительной записки. По результатам проверки годовой отчетности главного распорядителя искажений отчетности не выявлено. 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C34FD5" w:rsidRPr="00C34FD5" w:rsidRDefault="00C34FD5" w:rsidP="00475E68">
      <w:pPr>
        <w:pStyle w:val="ac"/>
        <w:spacing w:line="276" w:lineRule="auto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085884" w:rsidRPr="00C34FD5" w:rsidRDefault="00085884" w:rsidP="00475E68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</w:p>
    <w:p w:rsidR="00AE64C8" w:rsidRPr="00C34FD5" w:rsidRDefault="00AE64C8" w:rsidP="00475E6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B35413" w:rsidRPr="00C34FD5" w:rsidRDefault="00B35413" w:rsidP="00475E6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ACC" w:rsidRPr="00C34FD5" w:rsidRDefault="00007ACC" w:rsidP="00475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Администраци</w:t>
      </w:r>
      <w:r w:rsidR="004E135D" w:rsidRPr="00C34FD5">
        <w:rPr>
          <w:rFonts w:ascii="Times New Roman" w:hAnsi="Times New Roman" w:cs="Times New Roman"/>
          <w:sz w:val="24"/>
          <w:szCs w:val="24"/>
        </w:rPr>
        <w:t>и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за 20</w:t>
      </w:r>
      <w:r w:rsidR="00B7105A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 </w:t>
      </w:r>
      <w:r w:rsidRPr="00C34FD5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C34FD5">
        <w:rPr>
          <w:rFonts w:ascii="Times New Roman" w:hAnsi="Times New Roman" w:cs="Times New Roman"/>
          <w:bCs/>
          <w:sz w:val="24"/>
          <w:szCs w:val="24"/>
        </w:rPr>
        <w:t>ю</w:t>
      </w:r>
      <w:r w:rsidRPr="00C34FD5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C34FD5">
        <w:rPr>
          <w:rFonts w:ascii="Times New Roman" w:hAnsi="Times New Roman" w:cs="Times New Roman"/>
          <w:sz w:val="24"/>
          <w:szCs w:val="24"/>
        </w:rPr>
        <w:t>Ф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C34FD5">
        <w:rPr>
          <w:rFonts w:ascii="Times New Roman" w:hAnsi="Times New Roman" w:cs="Times New Roman"/>
          <w:sz w:val="24"/>
          <w:szCs w:val="24"/>
        </w:rPr>
        <w:t>от</w:t>
      </w:r>
      <w:r w:rsidRPr="00C34FD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28.12.2010 года № 191н. </w:t>
      </w:r>
    </w:p>
    <w:p w:rsidR="00FA61C0" w:rsidRDefault="00FA61C0" w:rsidP="00475E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FD5" w:rsidRPr="00C34FD5" w:rsidRDefault="00C34FD5" w:rsidP="00475E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22524" w:rsidRPr="00C34FD5" w:rsidRDefault="00434096" w:rsidP="00475E6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Председатель</w:t>
      </w:r>
      <w:r w:rsidR="00C91EAC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CD081E">
        <w:rPr>
          <w:rFonts w:ascii="Times New Roman" w:hAnsi="Times New Roman" w:cs="Times New Roman"/>
          <w:sz w:val="24"/>
          <w:szCs w:val="24"/>
        </w:rPr>
        <w:t>к</w:t>
      </w:r>
      <w:r w:rsidR="001C52D8" w:rsidRPr="00C34FD5">
        <w:rPr>
          <w:rFonts w:ascii="Times New Roman" w:hAnsi="Times New Roman" w:cs="Times New Roman"/>
          <w:sz w:val="24"/>
          <w:szCs w:val="24"/>
        </w:rPr>
        <w:t>онтрольно-счетного органа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C52D8" w:rsidRPr="00C34F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 </w:t>
      </w:r>
      <w:r w:rsidR="007665F3" w:rsidRPr="00C34FD5">
        <w:rPr>
          <w:rFonts w:ascii="Times New Roman" w:hAnsi="Times New Roman" w:cs="Times New Roman"/>
          <w:sz w:val="24"/>
          <w:szCs w:val="24"/>
        </w:rPr>
        <w:t>Л.В.Савченко</w:t>
      </w:r>
    </w:p>
    <w:p w:rsidR="00A934A8" w:rsidRPr="00C34FD5" w:rsidRDefault="00A934A8" w:rsidP="00475E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FD5" w:rsidRPr="00C34FD5" w:rsidRDefault="00C34FD5" w:rsidP="00475E68">
      <w:pPr>
        <w:pStyle w:val="a9"/>
        <w:spacing w:before="0" w:beforeAutospacing="0" w:after="0" w:afterAutospacing="0" w:line="276" w:lineRule="auto"/>
      </w:pPr>
    </w:p>
    <w:p w:rsidR="003256D0" w:rsidRPr="00C34FD5" w:rsidRDefault="00AA5C65" w:rsidP="00475E68">
      <w:pPr>
        <w:pStyle w:val="a9"/>
        <w:spacing w:before="0" w:beforeAutospacing="0" w:after="0" w:afterAutospacing="0" w:line="276" w:lineRule="auto"/>
      </w:pPr>
      <w:r w:rsidRPr="00C34FD5">
        <w:t>Г</w:t>
      </w:r>
      <w:r w:rsidR="00A934A8" w:rsidRPr="00C34FD5">
        <w:t>лав</w:t>
      </w:r>
      <w:r w:rsidR="006E7557" w:rsidRPr="00C34FD5">
        <w:t>а</w:t>
      </w:r>
      <w:r w:rsidR="00A62E07" w:rsidRPr="00C34FD5">
        <w:t xml:space="preserve"> Первомайского района </w:t>
      </w:r>
      <w:r w:rsidR="002F2C3C" w:rsidRPr="00C34FD5">
        <w:t xml:space="preserve">                     </w:t>
      </w:r>
      <w:r w:rsidR="00A62E07" w:rsidRPr="00C34FD5">
        <w:t xml:space="preserve">                   </w:t>
      </w:r>
      <w:r w:rsidRPr="00C34FD5">
        <w:t xml:space="preserve">  </w:t>
      </w:r>
      <w:r w:rsidR="00A62E07" w:rsidRPr="00C34FD5">
        <w:t xml:space="preserve">       </w:t>
      </w:r>
      <w:r w:rsidR="006E7557" w:rsidRPr="00C34FD5">
        <w:t xml:space="preserve">        </w:t>
      </w:r>
      <w:r w:rsidR="00A62E07" w:rsidRPr="00C34FD5">
        <w:t xml:space="preserve">  </w:t>
      </w:r>
      <w:r w:rsidR="00296E48" w:rsidRPr="00C34FD5">
        <w:t xml:space="preserve"> </w:t>
      </w:r>
      <w:r w:rsidR="00A62E07" w:rsidRPr="00C34FD5">
        <w:t xml:space="preserve">     </w:t>
      </w:r>
      <w:r w:rsidR="00C91EAC" w:rsidRPr="00C34FD5">
        <w:t xml:space="preserve"> </w:t>
      </w:r>
      <w:r w:rsidR="00C34FD5" w:rsidRPr="00C34FD5">
        <w:t xml:space="preserve">    </w:t>
      </w:r>
      <w:r w:rsidR="00C91EAC" w:rsidRPr="00C34FD5">
        <w:t xml:space="preserve">  </w:t>
      </w:r>
      <w:r w:rsidR="003256D0" w:rsidRPr="00C34FD5">
        <w:t xml:space="preserve">     </w:t>
      </w:r>
      <w:r w:rsidR="00C91EAC" w:rsidRPr="00C34FD5">
        <w:t xml:space="preserve"> </w:t>
      </w:r>
      <w:r w:rsidR="00A62E07" w:rsidRPr="00C34FD5">
        <w:t xml:space="preserve">       </w:t>
      </w:r>
      <w:r w:rsidR="003256D0" w:rsidRPr="00C34FD5">
        <w:t xml:space="preserve"> </w:t>
      </w:r>
      <w:r w:rsidR="00A62E07" w:rsidRPr="00C34FD5">
        <w:t xml:space="preserve">    </w:t>
      </w:r>
      <w:r w:rsidR="003256D0" w:rsidRPr="00C34FD5">
        <w:t xml:space="preserve">   </w:t>
      </w:r>
      <w:r w:rsidR="006E7557" w:rsidRPr="00C34FD5">
        <w:t>И.И.Сиберт</w:t>
      </w:r>
    </w:p>
    <w:p w:rsidR="006E7557" w:rsidRPr="00C34FD5" w:rsidRDefault="006E7557" w:rsidP="00475E68">
      <w:pPr>
        <w:pStyle w:val="a9"/>
        <w:spacing w:before="0" w:beforeAutospacing="0" w:after="0" w:afterAutospacing="0" w:line="276" w:lineRule="auto"/>
        <w:ind w:right="-1"/>
        <w:jc w:val="right"/>
      </w:pPr>
    </w:p>
    <w:p w:rsidR="00D6302E" w:rsidRPr="00C34FD5" w:rsidRDefault="00D6302E" w:rsidP="00475E68">
      <w:pPr>
        <w:pStyle w:val="a9"/>
        <w:spacing w:before="0" w:beforeAutospacing="0" w:after="0" w:afterAutospacing="0" w:line="276" w:lineRule="auto"/>
        <w:ind w:right="-1"/>
        <w:jc w:val="right"/>
      </w:pPr>
      <w:r w:rsidRPr="00C34FD5">
        <w:t>«____»__________________20____г.</w:t>
      </w:r>
    </w:p>
    <w:p w:rsidR="00D6302E" w:rsidRPr="00C34FD5" w:rsidRDefault="00D6302E" w:rsidP="00475E68">
      <w:pPr>
        <w:pStyle w:val="a9"/>
        <w:spacing w:line="276" w:lineRule="auto"/>
      </w:pPr>
      <w:r w:rsidRPr="00C34FD5">
        <w:t xml:space="preserve">Один экземпляр акта по результатам контрольного мероприятия получил (а): </w:t>
      </w:r>
    </w:p>
    <w:p w:rsidR="00D6302E" w:rsidRPr="00C34FD5" w:rsidRDefault="00D6302E" w:rsidP="00475E68">
      <w:pPr>
        <w:pStyle w:val="a9"/>
        <w:spacing w:before="0" w:beforeAutospacing="0" w:after="0" w:afterAutospacing="0" w:line="276" w:lineRule="auto"/>
      </w:pPr>
      <w:r w:rsidRPr="00C34FD5">
        <w:t>«____»__________20</w:t>
      </w:r>
      <w:r w:rsidR="006E7557" w:rsidRPr="00C34FD5">
        <w:t>2</w:t>
      </w:r>
      <w:r w:rsidR="00B7105A">
        <w:t>1</w:t>
      </w:r>
      <w:r w:rsidRPr="00C34FD5">
        <w:t xml:space="preserve"> г. _________________________  ______________   ___________________</w:t>
      </w:r>
    </w:p>
    <w:p w:rsidR="00B87DCD" w:rsidRDefault="00D6302E" w:rsidP="00475E68">
      <w:pPr>
        <w:pStyle w:val="a9"/>
        <w:spacing w:before="0" w:beforeAutospacing="0" w:after="0" w:afterAutospacing="0" w:line="276" w:lineRule="auto"/>
        <w:rPr>
          <w:sz w:val="20"/>
          <w:szCs w:val="20"/>
        </w:rPr>
      </w:pPr>
      <w:r w:rsidRPr="00C34FD5">
        <w:rPr>
          <w:sz w:val="20"/>
          <w:szCs w:val="20"/>
        </w:rPr>
        <w:t xml:space="preserve">                                             </w:t>
      </w:r>
      <w:r w:rsidR="00C34FD5">
        <w:rPr>
          <w:sz w:val="20"/>
          <w:szCs w:val="20"/>
        </w:rPr>
        <w:t xml:space="preserve">         </w:t>
      </w:r>
      <w:r w:rsidRPr="00C34FD5">
        <w:rPr>
          <w:sz w:val="20"/>
          <w:szCs w:val="20"/>
        </w:rPr>
        <w:t xml:space="preserve">  (должность)             </w:t>
      </w:r>
      <w:r w:rsidR="00C34FD5" w:rsidRPr="00C34FD5">
        <w:rPr>
          <w:sz w:val="20"/>
          <w:szCs w:val="20"/>
        </w:rPr>
        <w:t xml:space="preserve">    </w:t>
      </w:r>
      <w:r w:rsidR="00C34FD5">
        <w:rPr>
          <w:sz w:val="20"/>
          <w:szCs w:val="20"/>
        </w:rPr>
        <w:t xml:space="preserve">                </w:t>
      </w:r>
      <w:r w:rsidR="00C34FD5" w:rsidRPr="00C34FD5">
        <w:rPr>
          <w:sz w:val="20"/>
          <w:szCs w:val="20"/>
        </w:rPr>
        <w:t xml:space="preserve"> </w:t>
      </w:r>
      <w:r w:rsidRPr="00C34FD5">
        <w:rPr>
          <w:sz w:val="20"/>
          <w:szCs w:val="20"/>
        </w:rPr>
        <w:t xml:space="preserve">        (подпись)      </w:t>
      </w:r>
      <w:r w:rsidR="00C34FD5">
        <w:rPr>
          <w:sz w:val="20"/>
          <w:szCs w:val="20"/>
        </w:rPr>
        <w:t xml:space="preserve"> </w:t>
      </w:r>
      <w:r w:rsidRPr="00C34FD5">
        <w:rPr>
          <w:sz w:val="20"/>
          <w:szCs w:val="20"/>
        </w:rPr>
        <w:t xml:space="preserve">       (расшифровка подписи, ФИО)</w:t>
      </w:r>
    </w:p>
    <w:p w:rsidR="00260AE3" w:rsidRDefault="00260AE3" w:rsidP="00475E68">
      <w:pPr>
        <w:pStyle w:val="a9"/>
        <w:spacing w:before="0" w:beforeAutospacing="0" w:after="0" w:afterAutospacing="0" w:line="276" w:lineRule="auto"/>
        <w:rPr>
          <w:sz w:val="20"/>
          <w:szCs w:val="20"/>
        </w:rPr>
      </w:pPr>
    </w:p>
    <w:p w:rsidR="00260AE3" w:rsidRDefault="00260AE3" w:rsidP="00475E68">
      <w:pPr>
        <w:pStyle w:val="a9"/>
        <w:spacing w:before="0" w:beforeAutospacing="0" w:after="0" w:afterAutospacing="0" w:line="276" w:lineRule="auto"/>
        <w:rPr>
          <w:sz w:val="20"/>
          <w:szCs w:val="20"/>
        </w:rPr>
      </w:pPr>
    </w:p>
    <w:sectPr w:rsidR="00260AE3" w:rsidSect="00A62E07">
      <w:headerReference w:type="default" r:id="rId24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050" w:rsidRDefault="00FF1050" w:rsidP="00376D90">
      <w:pPr>
        <w:spacing w:after="0" w:line="240" w:lineRule="auto"/>
      </w:pPr>
      <w:r>
        <w:separator/>
      </w:r>
    </w:p>
  </w:endnote>
  <w:endnote w:type="continuationSeparator" w:id="0">
    <w:p w:rsidR="00FF1050" w:rsidRDefault="00FF1050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050" w:rsidRDefault="00FF1050" w:rsidP="00376D90">
      <w:pPr>
        <w:spacing w:after="0" w:line="240" w:lineRule="auto"/>
      </w:pPr>
      <w:r>
        <w:separator/>
      </w:r>
    </w:p>
  </w:footnote>
  <w:footnote w:type="continuationSeparator" w:id="0">
    <w:p w:rsidR="00FF1050" w:rsidRDefault="00FF1050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Content>
      <w:p w:rsidR="00C54367" w:rsidRDefault="00C5436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E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4367" w:rsidRDefault="00C543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 w15:restartNumberingAfterBreak="0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5751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5884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4DD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998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42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0FDE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A51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139B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241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D6D7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5A03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AE3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7C7"/>
    <w:rsid w:val="00277D04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5657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3C51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2C3C"/>
    <w:rsid w:val="002F2DB8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3A"/>
    <w:rsid w:val="003142CB"/>
    <w:rsid w:val="00314EF5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511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D56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AA2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2C55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12D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096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038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5E68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2800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33B5"/>
    <w:rsid w:val="00494AF6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BF1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378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2DE7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1CA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551E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5CA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D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1B48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3A30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4ACD"/>
    <w:rsid w:val="006E57DF"/>
    <w:rsid w:val="006E66D5"/>
    <w:rsid w:val="006E7557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1CE2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65F3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119"/>
    <w:rsid w:val="007829C6"/>
    <w:rsid w:val="00783F0C"/>
    <w:rsid w:val="00784059"/>
    <w:rsid w:val="00784B49"/>
    <w:rsid w:val="0078530F"/>
    <w:rsid w:val="007853C5"/>
    <w:rsid w:val="00785C11"/>
    <w:rsid w:val="007861EE"/>
    <w:rsid w:val="00786ACA"/>
    <w:rsid w:val="00786BAA"/>
    <w:rsid w:val="00786D48"/>
    <w:rsid w:val="0078774B"/>
    <w:rsid w:val="00787898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5D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28E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603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382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8DC"/>
    <w:rsid w:val="008D1AC6"/>
    <w:rsid w:val="008D39A7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8DD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A13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3E07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BB6"/>
    <w:rsid w:val="00944DCD"/>
    <w:rsid w:val="009458CB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CE5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159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46B9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08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0C9C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5C65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18B4"/>
    <w:rsid w:val="00B02643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413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6BF2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05A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5A28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505"/>
    <w:rsid w:val="00C27F81"/>
    <w:rsid w:val="00C30648"/>
    <w:rsid w:val="00C312E5"/>
    <w:rsid w:val="00C31F7D"/>
    <w:rsid w:val="00C336A6"/>
    <w:rsid w:val="00C33AD9"/>
    <w:rsid w:val="00C340CF"/>
    <w:rsid w:val="00C3421B"/>
    <w:rsid w:val="00C34FD5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1BA6"/>
    <w:rsid w:val="00C52957"/>
    <w:rsid w:val="00C52D7F"/>
    <w:rsid w:val="00C52FE1"/>
    <w:rsid w:val="00C538FD"/>
    <w:rsid w:val="00C542F2"/>
    <w:rsid w:val="00C54340"/>
    <w:rsid w:val="00C54367"/>
    <w:rsid w:val="00C547E4"/>
    <w:rsid w:val="00C54FB7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0DA6"/>
    <w:rsid w:val="00CB1B64"/>
    <w:rsid w:val="00CB26D4"/>
    <w:rsid w:val="00CB2C57"/>
    <w:rsid w:val="00CB3BEC"/>
    <w:rsid w:val="00CB3CC5"/>
    <w:rsid w:val="00CB5D08"/>
    <w:rsid w:val="00CB6195"/>
    <w:rsid w:val="00CB73F0"/>
    <w:rsid w:val="00CB7496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81E"/>
    <w:rsid w:val="00CD0ED2"/>
    <w:rsid w:val="00CD111E"/>
    <w:rsid w:val="00CD1641"/>
    <w:rsid w:val="00CD17E1"/>
    <w:rsid w:val="00CD1998"/>
    <w:rsid w:val="00CD19EE"/>
    <w:rsid w:val="00CD25B2"/>
    <w:rsid w:val="00CD2B0F"/>
    <w:rsid w:val="00CD3D4A"/>
    <w:rsid w:val="00CD410B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1C91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2EC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383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4DFC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67D4"/>
    <w:rsid w:val="00D87042"/>
    <w:rsid w:val="00D87EB5"/>
    <w:rsid w:val="00D90C43"/>
    <w:rsid w:val="00D915C0"/>
    <w:rsid w:val="00D922A1"/>
    <w:rsid w:val="00D93A4B"/>
    <w:rsid w:val="00D94CF6"/>
    <w:rsid w:val="00D95F90"/>
    <w:rsid w:val="00D96801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524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1EBD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5185"/>
    <w:rsid w:val="00E05316"/>
    <w:rsid w:val="00E05426"/>
    <w:rsid w:val="00E0548F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5C99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C6E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1A4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397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4FEB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EF709B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146"/>
    <w:rsid w:val="00F4224B"/>
    <w:rsid w:val="00F433DF"/>
    <w:rsid w:val="00F447B1"/>
    <w:rsid w:val="00F448C6"/>
    <w:rsid w:val="00F45F2B"/>
    <w:rsid w:val="00F4717E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57EC"/>
    <w:rsid w:val="00F55B59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188E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8D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050"/>
    <w:rsid w:val="00FF13ED"/>
    <w:rsid w:val="00FF2FDE"/>
    <w:rsid w:val="00FF353F"/>
    <w:rsid w:val="00FF3802"/>
    <w:rsid w:val="00FF422F"/>
    <w:rsid w:val="00FF4436"/>
    <w:rsid w:val="00FF6068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DBFE"/>
  <w15:docId w15:val="{259A62ED-48D4-49F4-94DA-2701747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665F3"/>
    <w:rPr>
      <w:rFonts w:ascii="Segoe UI" w:hAnsi="Segoe UI" w:cs="Segoe UI"/>
      <w:sz w:val="18"/>
      <w:szCs w:val="18"/>
    </w:rPr>
  </w:style>
  <w:style w:type="character" w:customStyle="1" w:styleId="21">
    <w:name w:val="Основной шрифт абзаца2"/>
    <w:rsid w:val="0042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8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978AF83C900D579855AD042E4B6947768DF420F1F803491CF19DAEED8968BD1C87DD80E8AD22505EBD850664AFABI4P9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20" Type="http://schemas.openxmlformats.org/officeDocument/2006/relationships/hyperlink" Target="consultantplus://offline/ref=E8D131834EDF71329C85C84BF4D69890CBADE02A42F10108A6DFACB119D8DB0ACDF16DF93E040F78551CF81B0CDF6E7F900193256A58O2W0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CC278C9BB38C74983C4CCF37C75BD37D7DE62K3j9I" TargetMode="External"/><Relationship Id="rId23" Type="http://schemas.openxmlformats.org/officeDocument/2006/relationships/hyperlink" Target="consultantplus://offline/ref=C9601716AB0B4DB3AB4ADDCC80FAE6A59D26E9BAC4301AB008753A7D99F91E2706B89BE973F71A992910DAE9F8D2UFJ" TargetMode="External"/><Relationship Id="rId10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9" Type="http://schemas.openxmlformats.org/officeDocument/2006/relationships/hyperlink" Target="consultantplus://offline/ref=3E8DB56E8FCBD465C83EF53D3785426C22507D3A900CB553E1CE44B0590C67400BAD10F6055634400AC7E0DEFF2BEF0179A3AF45AB94D3D5p8yB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374C6BB38C74983C4CCF37C75BD37D7DE62K3j9I" TargetMode="External"/><Relationship Id="rId22" Type="http://schemas.openxmlformats.org/officeDocument/2006/relationships/hyperlink" Target="consultantplus://offline/ref=F438BF9CD7A82251959BCA8E0CB846B3DE599E5E8D456EC8302579FD3D8544EDB43F78F57FF87A3F6854D77FAE3C445BE6F402304C8FbCO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2AA77-1116-436F-8F26-0F1875E24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4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KSO</cp:lastModifiedBy>
  <cp:revision>50</cp:revision>
  <cp:lastPrinted>2019-03-18T04:31:00Z</cp:lastPrinted>
  <dcterms:created xsi:type="dcterms:W3CDTF">2017-03-29T03:35:00Z</dcterms:created>
  <dcterms:modified xsi:type="dcterms:W3CDTF">2021-04-08T07:05:00Z</dcterms:modified>
</cp:coreProperties>
</file>